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A0" w:rsidRDefault="006450A2" w:rsidP="007965A0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5701665</wp:posOffset>
            </wp:positionH>
            <wp:positionV relativeFrom="margin">
              <wp:posOffset>-294640</wp:posOffset>
            </wp:positionV>
            <wp:extent cx="1308100" cy="866775"/>
            <wp:effectExtent l="0" t="0" r="6350" b="9525"/>
            <wp:wrapNone/>
            <wp:docPr id="2" name="Picture 2" descr="IMG1548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54802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85">
        <w:rPr>
          <w:rFonts w:cs="B Zar"/>
          <w:sz w:val="28"/>
          <w:szCs w:val="28"/>
          <w:rtl/>
          <w:lang w:bidi="fa-IR"/>
        </w:rPr>
        <w:t>بسمه تعال</w:t>
      </w:r>
      <w:r w:rsidR="00B42185">
        <w:rPr>
          <w:rFonts w:cs="B Zar" w:hint="cs"/>
          <w:sz w:val="28"/>
          <w:szCs w:val="28"/>
          <w:rtl/>
          <w:lang w:bidi="fa-IR"/>
        </w:rPr>
        <w:t>ی</w:t>
      </w:r>
    </w:p>
    <w:p w:rsidR="003B23FD" w:rsidRPr="007965A0" w:rsidRDefault="00F2725B" w:rsidP="007965A0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 xml:space="preserve">فرم </w:t>
      </w:r>
      <w:r w:rsidR="00DE6817">
        <w:rPr>
          <w:rFonts w:cs="B Zar" w:hint="cs"/>
          <w:b/>
          <w:bCs/>
          <w:rtl/>
          <w:lang w:bidi="fa-IR"/>
        </w:rPr>
        <w:t>دعوت به همکاری</w:t>
      </w:r>
      <w:r w:rsidR="00EC7547">
        <w:rPr>
          <w:rFonts w:cs="B Zar" w:hint="cs"/>
          <w:b/>
          <w:bCs/>
          <w:rtl/>
          <w:lang w:bidi="fa-IR"/>
        </w:rPr>
        <w:t xml:space="preserve"> (مشمولین طرح شهید وزوایی</w:t>
      </w:r>
      <w:r w:rsidR="002D3598">
        <w:rPr>
          <w:rFonts w:cs="B Zar" w:hint="cs"/>
          <w:b/>
          <w:bCs/>
          <w:rtl/>
          <w:lang w:bidi="fa-IR"/>
        </w:rPr>
        <w:t xml:space="preserve"> بنیاد ملی نخبگان</w:t>
      </w:r>
      <w:r w:rsidR="00EC7547">
        <w:rPr>
          <w:rFonts w:cs="B Zar" w:hint="cs"/>
          <w:b/>
          <w:bCs/>
          <w:rtl/>
          <w:lang w:bidi="fa-IR"/>
        </w:rPr>
        <w:t>)</w:t>
      </w:r>
    </w:p>
    <w:p w:rsidR="003B23FD" w:rsidRDefault="003B23FD" w:rsidP="003B23FD">
      <w:pPr>
        <w:bidi/>
        <w:jc w:val="center"/>
        <w:rPr>
          <w:rFonts w:cs="B Zar"/>
          <w:b/>
          <w:bCs/>
          <w:rtl/>
          <w:lang w:bidi="fa-IR"/>
        </w:rPr>
      </w:pPr>
    </w:p>
    <w:p w:rsidR="003B23FD" w:rsidRDefault="003B23FD" w:rsidP="003B23FD">
      <w:pPr>
        <w:bidi/>
        <w:jc w:val="center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t xml:space="preserve"> </w:t>
      </w:r>
    </w:p>
    <w:p w:rsidR="00840989" w:rsidRPr="00F16810" w:rsidRDefault="00B94006" w:rsidP="0082754B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با توجه به اینکه </w:t>
      </w:r>
      <w:r w:rsidR="00D13D5E">
        <w:rPr>
          <w:rFonts w:cs="B Zar" w:hint="cs"/>
          <w:b/>
          <w:bCs/>
          <w:rtl/>
          <w:lang w:bidi="fa-IR"/>
        </w:rPr>
        <w:t xml:space="preserve">طلاب </w:t>
      </w:r>
      <w:r>
        <w:rPr>
          <w:rFonts w:cs="B Zar" w:hint="cs"/>
          <w:b/>
          <w:bCs/>
          <w:rtl/>
          <w:lang w:bidi="fa-IR"/>
        </w:rPr>
        <w:t xml:space="preserve">محترم </w:t>
      </w:r>
      <w:r w:rsidR="00D13D5E">
        <w:rPr>
          <w:rFonts w:cs="B Zar" w:hint="cs"/>
          <w:b/>
          <w:bCs/>
          <w:rtl/>
          <w:lang w:bidi="fa-IR"/>
        </w:rPr>
        <w:t xml:space="preserve">مشمول حمایت طرح شهید وزوایی </w:t>
      </w:r>
      <w:r w:rsidR="00E34C28">
        <w:rPr>
          <w:rFonts w:cs="B Zar" w:hint="cs"/>
          <w:b/>
          <w:bCs/>
          <w:rtl/>
          <w:lang w:bidi="fa-IR"/>
        </w:rPr>
        <w:t>می</w:t>
      </w:r>
      <w:r w:rsidR="00E34C28">
        <w:rPr>
          <w:rFonts w:cs="B Zar"/>
          <w:b/>
          <w:bCs/>
          <w:rtl/>
          <w:lang w:bidi="fa-IR"/>
        </w:rPr>
        <w:softHyphen/>
      </w:r>
      <w:r w:rsidR="00E34C28">
        <w:rPr>
          <w:rFonts w:cs="B Zar" w:hint="cs"/>
          <w:b/>
          <w:bCs/>
          <w:rtl/>
          <w:lang w:bidi="fa-IR"/>
        </w:rPr>
        <w:t xml:space="preserve">توانند </w:t>
      </w:r>
      <w:r w:rsidR="00AD3A2A">
        <w:rPr>
          <w:rFonts w:cs="B Zar" w:hint="cs"/>
          <w:b/>
          <w:bCs/>
          <w:rtl/>
          <w:lang w:bidi="fa-IR"/>
        </w:rPr>
        <w:t>با</w:t>
      </w:r>
      <w:r w:rsidR="00E34C28">
        <w:rPr>
          <w:rFonts w:cs="B Zar" w:hint="cs"/>
          <w:b/>
          <w:bCs/>
          <w:rtl/>
          <w:lang w:bidi="fa-IR"/>
        </w:rPr>
        <w:t xml:space="preserve"> مرکز امور نخبگان و استعدادهای برتر همکاری نمایند</w:t>
      </w:r>
      <w:r w:rsidR="0082754B">
        <w:rPr>
          <w:rFonts w:cs="B Zar" w:hint="cs"/>
          <w:b/>
          <w:bCs/>
          <w:rtl/>
          <w:lang w:bidi="fa-IR"/>
        </w:rPr>
        <w:t>،</w:t>
      </w:r>
      <w:bookmarkStart w:id="0" w:name="_GoBack"/>
      <w:bookmarkEnd w:id="0"/>
      <w:r w:rsidR="00AD3A2A">
        <w:rPr>
          <w:rFonts w:cs="B Zar" w:hint="cs"/>
          <w:b/>
          <w:bCs/>
          <w:rtl/>
          <w:lang w:bidi="fa-IR"/>
        </w:rPr>
        <w:t xml:space="preserve"> </w:t>
      </w:r>
      <w:r w:rsidR="00E34C28">
        <w:rPr>
          <w:rFonts w:cs="B Zar" w:hint="cs"/>
          <w:b/>
          <w:bCs/>
          <w:rtl/>
          <w:lang w:bidi="fa-IR"/>
        </w:rPr>
        <w:t>چنانچه مایل به همکاری می</w:t>
      </w:r>
      <w:r w:rsidR="00E34C28">
        <w:rPr>
          <w:rFonts w:cs="B Zar"/>
          <w:b/>
          <w:bCs/>
          <w:rtl/>
          <w:lang w:bidi="fa-IR"/>
        </w:rPr>
        <w:softHyphen/>
      </w:r>
      <w:r w:rsidR="00E34C28">
        <w:rPr>
          <w:rFonts w:cs="B Zar" w:hint="cs"/>
          <w:b/>
          <w:bCs/>
          <w:rtl/>
          <w:lang w:bidi="fa-IR"/>
        </w:rPr>
        <w:t>باشید</w:t>
      </w:r>
      <w:r w:rsidR="00D13D5E">
        <w:rPr>
          <w:rFonts w:cs="B Zar" w:hint="cs"/>
          <w:b/>
          <w:bCs/>
          <w:rtl/>
          <w:lang w:bidi="fa-IR"/>
        </w:rPr>
        <w:t xml:space="preserve"> اولویت همکاری خود را مشخص نمایید.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66"/>
        <w:gridCol w:w="3060"/>
        <w:gridCol w:w="3785"/>
      </w:tblGrid>
      <w:tr w:rsidR="0004079C" w:rsidRPr="00F16810" w:rsidTr="00093F04">
        <w:trPr>
          <w:trHeight w:val="323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051D66" w:rsidRDefault="003954F0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51D66">
              <w:rPr>
                <w:rFonts w:cs="B Zar"/>
                <w:b/>
                <w:bCs/>
                <w:rtl/>
                <w:lang w:bidi="fa-IR"/>
              </w:rPr>
              <w:t>1- مشخصات فردي</w:t>
            </w:r>
            <w:r w:rsidRPr="00051D66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051D66">
              <w:rPr>
                <w:rFonts w:cs="B Zar"/>
                <w:b/>
                <w:bCs/>
                <w:rtl/>
                <w:lang w:bidi="fa-IR"/>
              </w:rPr>
              <w:t>:</w:t>
            </w:r>
          </w:p>
        </w:tc>
      </w:tr>
      <w:tr w:rsidR="00F2725B" w:rsidRPr="00051D66" w:rsidTr="00093F04">
        <w:trPr>
          <w:trHeight w:val="449"/>
          <w:jc w:val="center"/>
        </w:trPr>
        <w:tc>
          <w:tcPr>
            <w:tcW w:w="3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051D66" w:rsidRDefault="0073782A" w:rsidP="00840989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طلبگی</w:t>
            </w:r>
            <w:r w:rsidR="00F2725B" w:rsidRPr="00051D6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051D66" w:rsidRDefault="0073782A" w:rsidP="00840989">
            <w:pPr>
              <w:bidi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کد ملی</w:t>
            </w:r>
            <w:r w:rsidR="00F2725B" w:rsidRPr="00051D6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051D66" w:rsidRDefault="00F2725B" w:rsidP="00840989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051D6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</w:t>
            </w:r>
          </w:p>
        </w:tc>
      </w:tr>
      <w:tr w:rsidR="00E16190" w:rsidRPr="00051D66" w:rsidTr="00093F04">
        <w:trPr>
          <w:trHeight w:val="431"/>
          <w:jc w:val="center"/>
        </w:trPr>
        <w:tc>
          <w:tcPr>
            <w:tcW w:w="6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90" w:rsidRPr="00051D66" w:rsidRDefault="00E16190" w:rsidP="00840989">
            <w:pPr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شماره تماس</w:t>
            </w:r>
            <w:r w:rsidRPr="00051D6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90" w:rsidRPr="00051D66" w:rsidRDefault="00E16190" w:rsidP="00840989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سطح تحصیلی حوزه</w:t>
            </w:r>
            <w:r w:rsidRPr="00051D66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</w:tbl>
    <w:p w:rsidR="00840989" w:rsidRDefault="00840989" w:rsidP="00DE0F81">
      <w:pPr>
        <w:bidi/>
        <w:rPr>
          <w:rFonts w:cs="B Zar"/>
          <w:b/>
          <w:bCs/>
          <w:highlight w:val="lightGray"/>
          <w:rtl/>
          <w:lang w:bidi="fa-IR"/>
        </w:rPr>
      </w:pPr>
    </w:p>
    <w:p w:rsidR="00DE0F81" w:rsidRDefault="00DE0F81" w:rsidP="00223E92">
      <w:pPr>
        <w:bidi/>
        <w:rPr>
          <w:rFonts w:cs="B Zar"/>
          <w:b/>
          <w:bCs/>
          <w:rtl/>
          <w:lang w:bidi="fa-IR"/>
        </w:rPr>
      </w:pPr>
      <w:r w:rsidRPr="00DE0F81">
        <w:rPr>
          <w:rFonts w:cs="B Zar" w:hint="cs"/>
          <w:b/>
          <w:bCs/>
          <w:rtl/>
          <w:lang w:bidi="fa-IR"/>
        </w:rPr>
        <w:t xml:space="preserve">زمینه های همکاری با </w:t>
      </w:r>
      <w:r w:rsidR="00223E92">
        <w:rPr>
          <w:rFonts w:cs="B Zar" w:hint="cs"/>
          <w:b/>
          <w:bCs/>
          <w:rtl/>
          <w:lang w:bidi="fa-IR"/>
        </w:rPr>
        <w:t>مرکز امور نخبگان و استعدادهای برتر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دستیاری پژوهشی ( جهت همکاری در اجرای قراردادهای پژوهشی مرکز</w:t>
            </w:r>
            <w:r w:rsidR="00354281" w:rsidRPr="009E505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در زمینه مسائل جامعه نخبگانی ملی و حوزوی</w:t>
            </w: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؛</w:t>
            </w:r>
          </w:p>
        </w:tc>
      </w:tr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همکاری اجرایی (انجام امور اجرایی، اطلاع رسانی، روابط عمومی)؛</w:t>
            </w:r>
          </w:p>
        </w:tc>
      </w:tr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پشتیبانی فنی و محتوایی سایت  مرکز امور نخبگان؛</w:t>
            </w:r>
          </w:p>
        </w:tc>
      </w:tr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همکاری در بخش شناسایی استعدادهای برتر و برگزیدگان؛</w:t>
            </w:r>
          </w:p>
        </w:tc>
      </w:tr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همکاری در بخش پایش پویایی استعدادهای برتر؛</w:t>
            </w:r>
          </w:p>
        </w:tc>
      </w:tr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همکاری در برگزاری کارگاه</w:t>
            </w:r>
            <w:r w:rsidRPr="009E505E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های آموزشی و توانمندسازی استعدادهای برتر؛</w:t>
            </w:r>
          </w:p>
        </w:tc>
      </w:tr>
      <w:tr w:rsidR="0047320E" w:rsidRPr="009E505E" w:rsidTr="009E505E">
        <w:tc>
          <w:tcPr>
            <w:tcW w:w="10685" w:type="dxa"/>
            <w:shd w:val="clear" w:color="auto" w:fill="auto"/>
          </w:tcPr>
          <w:p w:rsidR="0047320E" w:rsidRPr="009E505E" w:rsidRDefault="0047320E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همکاری در اجرای طرح استاد راهنمای استعدادهای برتر</w:t>
            </w:r>
            <w:r w:rsidR="00DB31F7" w:rsidRPr="009E505E">
              <w:rPr>
                <w:rFonts w:cs="B Zar" w:hint="cs"/>
                <w:sz w:val="28"/>
                <w:szCs w:val="28"/>
                <w:rtl/>
                <w:lang w:bidi="fa-IR"/>
              </w:rPr>
              <w:t>؛</w:t>
            </w:r>
          </w:p>
        </w:tc>
      </w:tr>
      <w:tr w:rsidR="00DB31F7" w:rsidRPr="009E505E" w:rsidTr="009E505E">
        <w:tc>
          <w:tcPr>
            <w:tcW w:w="10685" w:type="dxa"/>
            <w:shd w:val="clear" w:color="auto" w:fill="auto"/>
          </w:tcPr>
          <w:p w:rsidR="00DB31F7" w:rsidRPr="009E505E" w:rsidRDefault="00DB31F7" w:rsidP="009E505E">
            <w:pPr>
              <w:numPr>
                <w:ilvl w:val="0"/>
                <w:numId w:val="3"/>
              </w:numPr>
              <w:bidi/>
              <w:ind w:left="389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همکاری اجرایی در زمینه طرح</w:t>
            </w:r>
            <w:r w:rsidRPr="009E505E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های بنیاد ملی نخبگان </w:t>
            </w:r>
            <w:r w:rsidRPr="009E505E">
              <w:rPr>
                <w:rFonts w:cs="B Zar" w:hint="cs"/>
                <w:rtl/>
                <w:lang w:bidi="fa-IR"/>
              </w:rPr>
              <w:t xml:space="preserve">(طرح شهید وزوایی </w:t>
            </w:r>
            <w:r w:rsidRPr="009E505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9E505E">
              <w:rPr>
                <w:rFonts w:cs="B Zar" w:hint="cs"/>
                <w:rtl/>
                <w:lang w:bidi="fa-IR"/>
              </w:rPr>
              <w:t xml:space="preserve"> طرح شهید احمدی روشن </w:t>
            </w:r>
            <w:r w:rsidRPr="009E505E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Pr="009E505E">
              <w:rPr>
                <w:rFonts w:cs="B Zar" w:hint="cs"/>
                <w:rtl/>
                <w:lang w:bidi="fa-IR"/>
              </w:rPr>
              <w:t xml:space="preserve"> طرح شهید صیاد شیرازی)</w:t>
            </w:r>
          </w:p>
        </w:tc>
      </w:tr>
    </w:tbl>
    <w:p w:rsidR="0047320E" w:rsidRDefault="0047320E" w:rsidP="0047320E">
      <w:pPr>
        <w:bidi/>
        <w:rPr>
          <w:rFonts w:cs="B Zar"/>
          <w:b/>
          <w:bCs/>
          <w:rtl/>
          <w:lang w:bidi="fa-IR"/>
        </w:rPr>
      </w:pPr>
    </w:p>
    <w:p w:rsidR="0047320E" w:rsidRDefault="0047320E" w:rsidP="0047320E">
      <w:pPr>
        <w:bidi/>
        <w:rPr>
          <w:rFonts w:cs="B Zar"/>
          <w:b/>
          <w:bCs/>
          <w:rtl/>
          <w:lang w:bidi="fa-IR"/>
        </w:rPr>
      </w:pPr>
    </w:p>
    <w:p w:rsidR="0047320E" w:rsidRDefault="00A30EEF" w:rsidP="0047320E">
      <w:pPr>
        <w:bidi/>
        <w:rPr>
          <w:rFonts w:cs="B Zar"/>
          <w:b/>
          <w:bCs/>
          <w:rtl/>
          <w:lang w:bidi="fa-IR"/>
        </w:rPr>
      </w:pPr>
      <w:r w:rsidRPr="00024C66">
        <w:rPr>
          <w:rFonts w:cs="B Zar" w:hint="cs"/>
          <w:b/>
          <w:bCs/>
          <w:rtl/>
          <w:lang w:bidi="fa-IR"/>
        </w:rPr>
        <w:t>مایل به همکاری با کدام بخش را دارید؟ لطفا بخش مورد نظر را بر اساس اولویت اعلام بفرمایید.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E5797F" w:rsidRPr="009E505E" w:rsidTr="009E505E">
        <w:tc>
          <w:tcPr>
            <w:tcW w:w="10685" w:type="dxa"/>
            <w:shd w:val="clear" w:color="auto" w:fill="auto"/>
            <w:vAlign w:val="center"/>
          </w:tcPr>
          <w:p w:rsidR="00E5797F" w:rsidRPr="009E505E" w:rsidRDefault="00E5797F" w:rsidP="009E505E">
            <w:pPr>
              <w:tabs>
                <w:tab w:val="left" w:pos="352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اولویت اول: ردیف شماره ...............................</w:t>
            </w:r>
          </w:p>
        </w:tc>
      </w:tr>
      <w:tr w:rsidR="00E5797F" w:rsidRPr="009E505E" w:rsidTr="009E505E">
        <w:tc>
          <w:tcPr>
            <w:tcW w:w="10685" w:type="dxa"/>
            <w:shd w:val="clear" w:color="auto" w:fill="auto"/>
            <w:vAlign w:val="center"/>
          </w:tcPr>
          <w:p w:rsidR="00E5797F" w:rsidRPr="009E505E" w:rsidRDefault="00E5797F" w:rsidP="009E505E">
            <w:pPr>
              <w:tabs>
                <w:tab w:val="left" w:pos="352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اولویت دوم: ردیف شماره ........................</w:t>
            </w:r>
            <w:r w:rsidR="00784902" w:rsidRPr="009E505E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......</w:t>
            </w:r>
          </w:p>
        </w:tc>
      </w:tr>
      <w:tr w:rsidR="00E5797F" w:rsidRPr="009E505E" w:rsidTr="009E505E">
        <w:tc>
          <w:tcPr>
            <w:tcW w:w="10685" w:type="dxa"/>
            <w:shd w:val="clear" w:color="auto" w:fill="auto"/>
            <w:vAlign w:val="center"/>
          </w:tcPr>
          <w:p w:rsidR="00E5797F" w:rsidRPr="009E505E" w:rsidRDefault="00E5797F" w:rsidP="009E505E">
            <w:pPr>
              <w:tabs>
                <w:tab w:val="left" w:pos="352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اولویت سوم: ردیف شماره ...................</w:t>
            </w:r>
            <w:r w:rsidR="00784902" w:rsidRPr="009E505E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</w:p>
        </w:tc>
      </w:tr>
      <w:tr w:rsidR="00E5797F" w:rsidRPr="009E505E" w:rsidTr="009E505E">
        <w:tc>
          <w:tcPr>
            <w:tcW w:w="10685" w:type="dxa"/>
            <w:shd w:val="clear" w:color="auto" w:fill="auto"/>
            <w:vAlign w:val="center"/>
          </w:tcPr>
          <w:p w:rsidR="00E5797F" w:rsidRPr="009E505E" w:rsidRDefault="00E5797F" w:rsidP="009E505E">
            <w:pPr>
              <w:tabs>
                <w:tab w:val="left" w:pos="352"/>
              </w:tabs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اولویت چهارم: ردیف شماره ...............</w:t>
            </w:r>
            <w:r w:rsidR="00784902" w:rsidRPr="009E505E">
              <w:rPr>
                <w:rFonts w:cs="B Zar" w:hint="cs"/>
                <w:sz w:val="28"/>
                <w:szCs w:val="28"/>
                <w:rtl/>
                <w:lang w:bidi="fa-IR"/>
              </w:rPr>
              <w:t>..</w:t>
            </w:r>
            <w:r w:rsidRPr="009E505E">
              <w:rPr>
                <w:rFonts w:cs="B Zar" w:hint="cs"/>
                <w:sz w:val="28"/>
                <w:szCs w:val="28"/>
                <w:rtl/>
                <w:lang w:bidi="fa-IR"/>
              </w:rPr>
              <w:t>..........</w:t>
            </w:r>
          </w:p>
        </w:tc>
      </w:tr>
    </w:tbl>
    <w:p w:rsidR="00E5797F" w:rsidRDefault="00E5797F" w:rsidP="00E5797F">
      <w:pPr>
        <w:bidi/>
        <w:rPr>
          <w:rFonts w:cs="B Zar"/>
          <w:b/>
          <w:bCs/>
          <w:rtl/>
          <w:lang w:bidi="fa-IR"/>
        </w:rPr>
      </w:pPr>
    </w:p>
    <w:p w:rsidR="00E5797F" w:rsidRDefault="00E5797F" w:rsidP="00E5797F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شرایط پذیرش:</w:t>
      </w:r>
    </w:p>
    <w:p w:rsidR="00E5797F" w:rsidRPr="00E5797F" w:rsidRDefault="00B94006" w:rsidP="00B94006">
      <w:pPr>
        <w:numPr>
          <w:ilvl w:val="0"/>
          <w:numId w:val="4"/>
        </w:numPr>
        <w:bidi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متولدین 01/07/1362 به بعد؛</w:t>
      </w:r>
    </w:p>
    <w:p w:rsidR="00E5797F" w:rsidRPr="00E5797F" w:rsidRDefault="00E5797F" w:rsidP="00B94006">
      <w:pPr>
        <w:numPr>
          <w:ilvl w:val="0"/>
          <w:numId w:val="4"/>
        </w:numPr>
        <w:bidi/>
        <w:rPr>
          <w:rFonts w:cs="B Zar"/>
          <w:sz w:val="28"/>
          <w:szCs w:val="28"/>
          <w:lang w:bidi="fa-IR"/>
        </w:rPr>
      </w:pPr>
      <w:r w:rsidRPr="00E5797F">
        <w:rPr>
          <w:rFonts w:cs="B Zar" w:hint="cs"/>
          <w:sz w:val="28"/>
          <w:szCs w:val="28"/>
          <w:rtl/>
          <w:lang w:bidi="fa-IR"/>
        </w:rPr>
        <w:t xml:space="preserve">امتیاز در طرح شهید وزوایی بالاتر از </w:t>
      </w:r>
      <w:r w:rsidR="00B94006">
        <w:rPr>
          <w:rFonts w:cs="B Zar" w:hint="cs"/>
          <w:sz w:val="28"/>
          <w:szCs w:val="28"/>
          <w:rtl/>
          <w:lang w:bidi="fa-IR"/>
        </w:rPr>
        <w:t xml:space="preserve">120 </w:t>
      </w:r>
      <w:r w:rsidRPr="00E5797F">
        <w:rPr>
          <w:rFonts w:cs="B Zar" w:hint="cs"/>
          <w:sz w:val="28"/>
          <w:szCs w:val="28"/>
          <w:rtl/>
          <w:lang w:bidi="fa-IR"/>
        </w:rPr>
        <w:t xml:space="preserve"> امتیاز</w:t>
      </w:r>
      <w:r w:rsidR="002C0862">
        <w:rPr>
          <w:rFonts w:cs="B Zar" w:hint="cs"/>
          <w:sz w:val="28"/>
          <w:szCs w:val="28"/>
          <w:rtl/>
          <w:lang w:bidi="fa-IR"/>
        </w:rPr>
        <w:t xml:space="preserve"> باشد؛</w:t>
      </w:r>
    </w:p>
    <w:p w:rsidR="00E5797F" w:rsidRPr="00E5797F" w:rsidRDefault="00B94006" w:rsidP="00B94006">
      <w:pPr>
        <w:numPr>
          <w:ilvl w:val="0"/>
          <w:numId w:val="4"/>
        </w:num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واجد </w:t>
      </w:r>
      <w:r w:rsidR="00E5797F" w:rsidRPr="00E5797F">
        <w:rPr>
          <w:rFonts w:cs="B Zar" w:hint="cs"/>
          <w:sz w:val="28"/>
          <w:szCs w:val="28"/>
          <w:rtl/>
          <w:lang w:bidi="fa-IR"/>
        </w:rPr>
        <w:t>شرایط پویایی</w:t>
      </w:r>
      <w:r w:rsidR="002C0862">
        <w:rPr>
          <w:rFonts w:cs="B Zar" w:hint="cs"/>
          <w:sz w:val="28"/>
          <w:szCs w:val="28"/>
          <w:rtl/>
          <w:lang w:bidi="fa-IR"/>
        </w:rPr>
        <w:t xml:space="preserve"> باش</w:t>
      </w:r>
      <w:r>
        <w:rPr>
          <w:rFonts w:cs="B Zar" w:hint="cs"/>
          <w:sz w:val="28"/>
          <w:szCs w:val="28"/>
          <w:rtl/>
          <w:lang w:bidi="fa-IR"/>
        </w:rPr>
        <w:t>ن</w:t>
      </w:r>
      <w:r w:rsidR="002C0862">
        <w:rPr>
          <w:rFonts w:cs="B Zar" w:hint="cs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A72FB2" w:rsidRPr="00A72FB2" w:rsidRDefault="00A72FB2" w:rsidP="00A72FB2">
      <w:pPr>
        <w:rPr>
          <w:vanish/>
        </w:rPr>
      </w:pPr>
    </w:p>
    <w:sectPr w:rsidR="00A72FB2" w:rsidRPr="00A72FB2" w:rsidSect="00DE6817">
      <w:footerReference w:type="even" r:id="rId9"/>
      <w:footerReference w:type="default" r:id="rId10"/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94" w:rsidRDefault="00ED5B94">
      <w:r>
        <w:separator/>
      </w:r>
    </w:p>
  </w:endnote>
  <w:endnote w:type="continuationSeparator" w:id="0">
    <w:p w:rsidR="00ED5B94" w:rsidRDefault="00ED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6B2BFD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BFD" w:rsidRDefault="006B2BFD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6B2BFD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94" w:rsidRDefault="00ED5B94">
      <w:r>
        <w:separator/>
      </w:r>
    </w:p>
  </w:footnote>
  <w:footnote w:type="continuationSeparator" w:id="0">
    <w:p w:rsidR="00ED5B94" w:rsidRDefault="00ED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44E5"/>
    <w:multiLevelType w:val="hybridMultilevel"/>
    <w:tmpl w:val="6CF8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4CC"/>
    <w:multiLevelType w:val="hybridMultilevel"/>
    <w:tmpl w:val="2D441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21741"/>
    <w:multiLevelType w:val="hybridMultilevel"/>
    <w:tmpl w:val="0E08C092"/>
    <w:lvl w:ilvl="0" w:tplc="0750D3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4638C"/>
    <w:multiLevelType w:val="hybridMultilevel"/>
    <w:tmpl w:val="654C7A5A"/>
    <w:lvl w:ilvl="0" w:tplc="7092E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B"/>
    <w:rsid w:val="0000191D"/>
    <w:rsid w:val="000130DB"/>
    <w:rsid w:val="00015189"/>
    <w:rsid w:val="00024C66"/>
    <w:rsid w:val="0004079C"/>
    <w:rsid w:val="00044F6E"/>
    <w:rsid w:val="00051D66"/>
    <w:rsid w:val="000932CE"/>
    <w:rsid w:val="00093F04"/>
    <w:rsid w:val="000A530C"/>
    <w:rsid w:val="000C030F"/>
    <w:rsid w:val="000D488F"/>
    <w:rsid w:val="00121DD0"/>
    <w:rsid w:val="00132DC7"/>
    <w:rsid w:val="00135CF7"/>
    <w:rsid w:val="001422E4"/>
    <w:rsid w:val="00180D7A"/>
    <w:rsid w:val="001B1D62"/>
    <w:rsid w:val="001C4406"/>
    <w:rsid w:val="001E694F"/>
    <w:rsid w:val="00212C05"/>
    <w:rsid w:val="00223E92"/>
    <w:rsid w:val="0022468D"/>
    <w:rsid w:val="002369E7"/>
    <w:rsid w:val="00255D85"/>
    <w:rsid w:val="002616B9"/>
    <w:rsid w:val="00284107"/>
    <w:rsid w:val="002C0862"/>
    <w:rsid w:val="002D3598"/>
    <w:rsid w:val="003240E2"/>
    <w:rsid w:val="00354281"/>
    <w:rsid w:val="00354384"/>
    <w:rsid w:val="0038442F"/>
    <w:rsid w:val="00391823"/>
    <w:rsid w:val="003954F0"/>
    <w:rsid w:val="003B23FD"/>
    <w:rsid w:val="003C3130"/>
    <w:rsid w:val="003E2ABA"/>
    <w:rsid w:val="003E6792"/>
    <w:rsid w:val="003F6EDC"/>
    <w:rsid w:val="00407741"/>
    <w:rsid w:val="00425EAB"/>
    <w:rsid w:val="004368A7"/>
    <w:rsid w:val="00436D79"/>
    <w:rsid w:val="00456623"/>
    <w:rsid w:val="0047320E"/>
    <w:rsid w:val="004A56A1"/>
    <w:rsid w:val="004B3DA1"/>
    <w:rsid w:val="004F7656"/>
    <w:rsid w:val="00525581"/>
    <w:rsid w:val="005372DF"/>
    <w:rsid w:val="00556B30"/>
    <w:rsid w:val="005956A5"/>
    <w:rsid w:val="00597613"/>
    <w:rsid w:val="005A2B68"/>
    <w:rsid w:val="005B69DA"/>
    <w:rsid w:val="005C439B"/>
    <w:rsid w:val="005D7060"/>
    <w:rsid w:val="005F1141"/>
    <w:rsid w:val="0062153E"/>
    <w:rsid w:val="006320CC"/>
    <w:rsid w:val="006450A2"/>
    <w:rsid w:val="0067054E"/>
    <w:rsid w:val="00686B6F"/>
    <w:rsid w:val="00696BD2"/>
    <w:rsid w:val="006A31E5"/>
    <w:rsid w:val="006A4C54"/>
    <w:rsid w:val="006B2BFD"/>
    <w:rsid w:val="006B57CD"/>
    <w:rsid w:val="006B5A07"/>
    <w:rsid w:val="00714D25"/>
    <w:rsid w:val="00727AE5"/>
    <w:rsid w:val="0073782A"/>
    <w:rsid w:val="007815F8"/>
    <w:rsid w:val="00784902"/>
    <w:rsid w:val="007965A0"/>
    <w:rsid w:val="00812CC5"/>
    <w:rsid w:val="00816D30"/>
    <w:rsid w:val="0082754B"/>
    <w:rsid w:val="008346ED"/>
    <w:rsid w:val="00840989"/>
    <w:rsid w:val="00841F25"/>
    <w:rsid w:val="00854514"/>
    <w:rsid w:val="00855149"/>
    <w:rsid w:val="00860E51"/>
    <w:rsid w:val="008659AA"/>
    <w:rsid w:val="008749B7"/>
    <w:rsid w:val="00876452"/>
    <w:rsid w:val="008910D4"/>
    <w:rsid w:val="00893898"/>
    <w:rsid w:val="0089620C"/>
    <w:rsid w:val="008A1A76"/>
    <w:rsid w:val="008A57EF"/>
    <w:rsid w:val="008C10B2"/>
    <w:rsid w:val="008C57E9"/>
    <w:rsid w:val="008E1600"/>
    <w:rsid w:val="008E7EBE"/>
    <w:rsid w:val="009461A1"/>
    <w:rsid w:val="00951916"/>
    <w:rsid w:val="00983FCB"/>
    <w:rsid w:val="009A54C8"/>
    <w:rsid w:val="009B7330"/>
    <w:rsid w:val="009D33FD"/>
    <w:rsid w:val="009E505E"/>
    <w:rsid w:val="009F1E86"/>
    <w:rsid w:val="009F222B"/>
    <w:rsid w:val="00A30EEF"/>
    <w:rsid w:val="00A518BF"/>
    <w:rsid w:val="00A5794E"/>
    <w:rsid w:val="00A72FB2"/>
    <w:rsid w:val="00A81D26"/>
    <w:rsid w:val="00AA3C37"/>
    <w:rsid w:val="00AD3A2A"/>
    <w:rsid w:val="00AE285C"/>
    <w:rsid w:val="00B358F9"/>
    <w:rsid w:val="00B42185"/>
    <w:rsid w:val="00B66800"/>
    <w:rsid w:val="00B94006"/>
    <w:rsid w:val="00BA33DC"/>
    <w:rsid w:val="00BA48F0"/>
    <w:rsid w:val="00BD5A9C"/>
    <w:rsid w:val="00BF1EF6"/>
    <w:rsid w:val="00C203A3"/>
    <w:rsid w:val="00C40DB6"/>
    <w:rsid w:val="00C71AE8"/>
    <w:rsid w:val="00C75476"/>
    <w:rsid w:val="00C83395"/>
    <w:rsid w:val="00C84271"/>
    <w:rsid w:val="00CC1662"/>
    <w:rsid w:val="00CD3916"/>
    <w:rsid w:val="00D13D5E"/>
    <w:rsid w:val="00D475DB"/>
    <w:rsid w:val="00D54278"/>
    <w:rsid w:val="00D62564"/>
    <w:rsid w:val="00D7180C"/>
    <w:rsid w:val="00D721C2"/>
    <w:rsid w:val="00D8653B"/>
    <w:rsid w:val="00D90314"/>
    <w:rsid w:val="00DB31F7"/>
    <w:rsid w:val="00DE0F81"/>
    <w:rsid w:val="00DE6817"/>
    <w:rsid w:val="00DF613A"/>
    <w:rsid w:val="00E16190"/>
    <w:rsid w:val="00E33438"/>
    <w:rsid w:val="00E34C28"/>
    <w:rsid w:val="00E53C94"/>
    <w:rsid w:val="00E547EA"/>
    <w:rsid w:val="00E5797F"/>
    <w:rsid w:val="00E60893"/>
    <w:rsid w:val="00E80EBE"/>
    <w:rsid w:val="00E86E44"/>
    <w:rsid w:val="00E86EB7"/>
    <w:rsid w:val="00E960AE"/>
    <w:rsid w:val="00EA771E"/>
    <w:rsid w:val="00EC7547"/>
    <w:rsid w:val="00ED5B94"/>
    <w:rsid w:val="00F03AAF"/>
    <w:rsid w:val="00F16810"/>
    <w:rsid w:val="00F2725B"/>
    <w:rsid w:val="00F8234D"/>
    <w:rsid w:val="00F91175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C804B-3538-4E75-8349-F6BE6F67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7F"/>
    <w:rPr>
      <w:rFonts w:eastAsia="MS Mincho"/>
      <w:sz w:val="24"/>
      <w:szCs w:val="24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962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620C"/>
    <w:rPr>
      <w:rFonts w:eastAsia="MS Mincho"/>
      <w:sz w:val="24"/>
      <w:szCs w:val="24"/>
    </w:rPr>
  </w:style>
  <w:style w:type="table" w:styleId="TableColorful2">
    <w:name w:val="Table Colorful 2"/>
    <w:basedOn w:val="TableNormal"/>
    <w:rsid w:val="00DE0F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E0F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-Accent5">
    <w:name w:val="Grid Table 1 Light Accent 5"/>
    <w:basedOn w:val="TableNormal"/>
    <w:uiPriority w:val="46"/>
    <w:rsid w:val="00DE0F81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74C6-A751-4824-85F7-63D9AFA2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subject/>
  <dc:creator>DataNet Engeneering Co. Ltd.</dc:creator>
  <cp:keywords/>
  <dc:description/>
  <cp:lastModifiedBy>مهدی ساجدی</cp:lastModifiedBy>
  <cp:revision>4</cp:revision>
  <cp:lastPrinted>2023-06-14T06:54:00Z</cp:lastPrinted>
  <dcterms:created xsi:type="dcterms:W3CDTF">2023-06-14T10:04:00Z</dcterms:created>
  <dcterms:modified xsi:type="dcterms:W3CDTF">2023-06-14T10:12:00Z</dcterms:modified>
</cp:coreProperties>
</file>